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F3" w:rsidRPr="00D02870" w:rsidRDefault="00D65AF3" w:rsidP="00590157">
      <w:pPr>
        <w:spacing w:before="100" w:beforeAutospacing="1"/>
        <w:ind w:firstLine="708"/>
        <w:rPr>
          <w:rFonts w:cstheme="minorHAnsi"/>
          <w:b/>
        </w:rPr>
      </w:pPr>
      <w:r w:rsidRPr="00D02870">
        <w:rPr>
          <w:rFonts w:cstheme="minorHAnsi"/>
          <w:b/>
        </w:rPr>
        <w:t xml:space="preserve">Kilka </w:t>
      </w:r>
      <w:r w:rsidR="00F06F74">
        <w:rPr>
          <w:rFonts w:cstheme="minorHAnsi"/>
          <w:b/>
        </w:rPr>
        <w:t xml:space="preserve">osobistych </w:t>
      </w:r>
      <w:r w:rsidRPr="00D02870">
        <w:rPr>
          <w:rFonts w:cstheme="minorHAnsi"/>
          <w:b/>
        </w:rPr>
        <w:t xml:space="preserve">rad dla uczestników konkursu </w:t>
      </w:r>
    </w:p>
    <w:p w:rsidR="00590157" w:rsidRDefault="00D65AF3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>Od 28 lat tradycją w Polsce i na Podkarpaciu jest organizacja Akcji Sprzątanie Świata</w:t>
      </w:r>
      <w:r w:rsidR="003777B0">
        <w:rPr>
          <w:rFonts w:cstheme="minorHAnsi"/>
        </w:rPr>
        <w:t>, które koordynowała Fundacja Nasza Ziemia</w:t>
      </w:r>
      <w:r w:rsidRPr="00D02870">
        <w:rPr>
          <w:rFonts w:cstheme="minorHAnsi"/>
        </w:rPr>
        <w:t>. W latach 2001-2002 podkarpackie Akcje „Clean up the World” były największymi w Polsce</w:t>
      </w:r>
      <w:r w:rsidR="002254FD">
        <w:rPr>
          <w:rFonts w:cstheme="minorHAnsi"/>
        </w:rPr>
        <w:t>,</w:t>
      </w:r>
      <w:r w:rsidRPr="00D02870">
        <w:rPr>
          <w:rFonts w:cstheme="minorHAnsi"/>
        </w:rPr>
        <w:t xml:space="preserve"> z corocznym udziałem ponad 200 000 wolontariuszy. </w:t>
      </w:r>
      <w:r w:rsidR="00F06F74">
        <w:rPr>
          <w:rFonts w:cstheme="minorHAnsi"/>
        </w:rPr>
        <w:t>Organizowałem tamte akcje i dziesiątki razy sprzątałem naturę. O</w:t>
      </w:r>
      <w:r w:rsidR="00E14D02">
        <w:rPr>
          <w:rFonts w:cstheme="minorHAnsi"/>
        </w:rPr>
        <w:t xml:space="preserve"> śmieciach stworzyłem kilka spektakli teatrzyku kukiełkowego</w:t>
      </w:r>
      <w:r w:rsidR="00F06F74">
        <w:rPr>
          <w:rFonts w:cstheme="minorHAnsi"/>
        </w:rPr>
        <w:t xml:space="preserve"> i kilka filmików, </w:t>
      </w:r>
      <w:r w:rsidR="00E14D02">
        <w:rPr>
          <w:rFonts w:cstheme="minorHAnsi"/>
        </w:rPr>
        <w:t xml:space="preserve">uczestniczyłem </w:t>
      </w:r>
      <w:r w:rsidR="00F06F74">
        <w:rPr>
          <w:rFonts w:cstheme="minorHAnsi"/>
        </w:rPr>
        <w:t xml:space="preserve">też </w:t>
      </w:r>
      <w:r w:rsidR="00E14D02">
        <w:rPr>
          <w:rFonts w:cstheme="minorHAnsi"/>
        </w:rPr>
        <w:t xml:space="preserve">w ekologicznych spektaklach </w:t>
      </w:r>
      <w:r w:rsidR="00F06F74">
        <w:rPr>
          <w:rFonts w:cstheme="minorHAnsi"/>
        </w:rPr>
        <w:t xml:space="preserve">japońskiego </w:t>
      </w:r>
      <w:r w:rsidR="00E14D02">
        <w:rPr>
          <w:rFonts w:cstheme="minorHAnsi"/>
        </w:rPr>
        <w:t>teatrzyku kamishibai.</w:t>
      </w:r>
    </w:p>
    <w:p w:rsidR="00F06F74" w:rsidRDefault="00F06F74" w:rsidP="00590157">
      <w:pPr>
        <w:spacing w:before="100" w:beforeAutospacing="1"/>
        <w:ind w:firstLine="708"/>
        <w:rPr>
          <w:rFonts w:cstheme="minorHAnsi"/>
        </w:rPr>
      </w:pPr>
      <w:r>
        <w:rPr>
          <w:rFonts w:cstheme="minorHAnsi"/>
        </w:rPr>
        <w:t>Jako ekolog-</w:t>
      </w:r>
      <w:r w:rsidR="00E14D02">
        <w:rPr>
          <w:rFonts w:cstheme="minorHAnsi"/>
        </w:rPr>
        <w:t xml:space="preserve">edukator </w:t>
      </w:r>
      <w:r>
        <w:rPr>
          <w:rFonts w:cstheme="minorHAnsi"/>
        </w:rPr>
        <w:t xml:space="preserve">z EKOSKOP </w:t>
      </w:r>
      <w:r w:rsidR="00E14D02">
        <w:rPr>
          <w:rFonts w:cstheme="minorHAnsi"/>
        </w:rPr>
        <w:t>chciałbym aby</w:t>
      </w:r>
      <w:r w:rsidR="00D65AF3" w:rsidRPr="00D02870">
        <w:rPr>
          <w:rFonts w:cstheme="minorHAnsi"/>
        </w:rPr>
        <w:t xml:space="preserve"> wykonane filmy</w:t>
      </w:r>
      <w:r>
        <w:rPr>
          <w:rFonts w:cstheme="minorHAnsi"/>
        </w:rPr>
        <w:t>,</w:t>
      </w:r>
      <w:r w:rsidR="00D65AF3" w:rsidRPr="00D02870">
        <w:rPr>
          <w:rFonts w:cstheme="minorHAnsi"/>
        </w:rPr>
        <w:t xml:space="preserve"> dokumentujące autorskie spektakle teatrzyku kamishibai </w:t>
      </w:r>
      <w:r w:rsidR="002254FD" w:rsidRPr="002254FD">
        <w:rPr>
          <w:rFonts w:cstheme="minorHAnsi"/>
          <w:i/>
        </w:rPr>
        <w:t>„o Sprzątaniu Świata”</w:t>
      </w:r>
      <w:r w:rsidR="002254FD">
        <w:rPr>
          <w:rFonts w:cstheme="minorHAnsi"/>
        </w:rPr>
        <w:t xml:space="preserve"> </w:t>
      </w:r>
      <w:r>
        <w:rPr>
          <w:rFonts w:cstheme="minorHAnsi"/>
        </w:rPr>
        <w:t xml:space="preserve">, </w:t>
      </w:r>
      <w:r w:rsidR="00D65AF3" w:rsidRPr="00D02870">
        <w:rPr>
          <w:rFonts w:cstheme="minorHAnsi"/>
        </w:rPr>
        <w:t>b</w:t>
      </w:r>
      <w:r w:rsidR="00E14D02">
        <w:rPr>
          <w:rFonts w:cstheme="minorHAnsi"/>
        </w:rPr>
        <w:t xml:space="preserve">yły </w:t>
      </w:r>
      <w:r w:rsidR="00D65AF3" w:rsidRPr="00D02870">
        <w:rPr>
          <w:rFonts w:cstheme="minorHAnsi"/>
        </w:rPr>
        <w:t>z zaciekawieniem oglądane przez dzieci i dorosłych sta</w:t>
      </w:r>
      <w:r w:rsidR="00E14D02">
        <w:rPr>
          <w:rFonts w:cstheme="minorHAnsi"/>
        </w:rPr>
        <w:t xml:space="preserve">jąc się </w:t>
      </w:r>
      <w:r w:rsidR="00D65AF3" w:rsidRPr="00D02870">
        <w:rPr>
          <w:rFonts w:cstheme="minorHAnsi"/>
        </w:rPr>
        <w:t>kolejnym elementem  kampanii edukacyjno-informacyjnych  dotyczącej właściwego postepowania z odpadami komunalnymi i prawnego zakazu wyrzucania ich do wolnej przyrody</w:t>
      </w:r>
      <w:r w:rsidR="00E14D02">
        <w:rPr>
          <w:rFonts w:cstheme="minorHAnsi"/>
        </w:rPr>
        <w:t>. P</w:t>
      </w:r>
      <w:r w:rsidR="00D65AF3" w:rsidRPr="00D02870">
        <w:rPr>
          <w:rFonts w:cstheme="minorHAnsi"/>
        </w:rPr>
        <w:t xml:space="preserve">ola, </w:t>
      </w:r>
      <w:r w:rsidR="00E14D02">
        <w:rPr>
          <w:rFonts w:cstheme="minorHAnsi"/>
        </w:rPr>
        <w:t>dzikie</w:t>
      </w:r>
      <w:r w:rsidR="00D65AF3" w:rsidRPr="00D02870">
        <w:rPr>
          <w:rFonts w:cstheme="minorHAnsi"/>
        </w:rPr>
        <w:t xml:space="preserve"> zadrzewienia, nieużytki, lasy, </w:t>
      </w:r>
      <w:r>
        <w:rPr>
          <w:rFonts w:cstheme="minorHAnsi"/>
        </w:rPr>
        <w:t xml:space="preserve">cieki </w:t>
      </w:r>
      <w:r w:rsidR="00D65AF3" w:rsidRPr="00D02870">
        <w:rPr>
          <w:rFonts w:cstheme="minorHAnsi"/>
        </w:rPr>
        <w:t>wodn</w:t>
      </w:r>
      <w:r>
        <w:rPr>
          <w:rFonts w:cstheme="minorHAnsi"/>
        </w:rPr>
        <w:t>e i</w:t>
      </w:r>
      <w:r w:rsidR="00D65AF3" w:rsidRPr="00D02870">
        <w:rPr>
          <w:rFonts w:cstheme="minorHAnsi"/>
        </w:rPr>
        <w:t xml:space="preserve"> ich brzegi</w:t>
      </w:r>
      <w:r>
        <w:rPr>
          <w:rFonts w:cstheme="minorHAnsi"/>
        </w:rPr>
        <w:t xml:space="preserve"> powinny być wolne od śmieci. </w:t>
      </w:r>
      <w:r w:rsidR="002254FD">
        <w:rPr>
          <w:rFonts w:cstheme="minorHAnsi"/>
        </w:rPr>
        <w:t xml:space="preserve">Sfilmowane spektakle </w:t>
      </w:r>
      <w:r>
        <w:rPr>
          <w:rFonts w:cstheme="minorHAnsi"/>
        </w:rPr>
        <w:t>kamishibai mogą być mo</w:t>
      </w:r>
      <w:r w:rsidR="002254FD">
        <w:rPr>
          <w:rFonts w:cstheme="minorHAnsi"/>
        </w:rPr>
        <w:t xml:space="preserve">mentem refleksji o powinnościach człowieka wobec przyrody i podkreślać wartość pracy i zaangażowania wolontariuszy, tak by w kolejnych latach pojawiali się liczni </w:t>
      </w:r>
      <w:r>
        <w:rPr>
          <w:rFonts w:cstheme="minorHAnsi"/>
        </w:rPr>
        <w:t xml:space="preserve">i chętni </w:t>
      </w:r>
      <w:r w:rsidR="002254FD">
        <w:rPr>
          <w:rFonts w:cstheme="minorHAnsi"/>
        </w:rPr>
        <w:t xml:space="preserve">naśladowcy uczestników akcji posprzątania tego co dzikie, a niestety zaśmiecone. </w:t>
      </w:r>
    </w:p>
    <w:p w:rsidR="00590157" w:rsidRDefault="00D65AF3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 xml:space="preserve">Japoński teatrzyk  kamishibai łatwo wykonać, a spektakl nietrudno sfilmować.  Kamishibai (jap. </w:t>
      </w:r>
      <w:r w:rsidRPr="00D02870">
        <w:rPr>
          <w:rStyle w:val="Pogrubienie"/>
          <w:rFonts w:eastAsia="MS Gothic" w:cstheme="minorHAnsi"/>
        </w:rPr>
        <w:t>紙芝居</w:t>
      </w:r>
      <w:r w:rsidRPr="00D02870">
        <w:rPr>
          <w:rFonts w:cstheme="minorHAnsi"/>
        </w:rPr>
        <w:t>) (</w:t>
      </w:r>
      <w:r w:rsidRPr="00D02870">
        <w:rPr>
          <w:rFonts w:cstheme="minorHAnsi"/>
          <w:i/>
        </w:rPr>
        <w:t xml:space="preserve">kami </w:t>
      </w:r>
      <w:r w:rsidRPr="00D02870">
        <w:rPr>
          <w:rFonts w:cstheme="minorHAnsi"/>
        </w:rPr>
        <w:t xml:space="preserve">– papier, </w:t>
      </w:r>
      <w:r w:rsidRPr="00D02870">
        <w:rPr>
          <w:rFonts w:cstheme="minorHAnsi"/>
          <w:i/>
        </w:rPr>
        <w:t>shibai</w:t>
      </w:r>
      <w:r w:rsidRPr="00D02870">
        <w:rPr>
          <w:rFonts w:cstheme="minorHAnsi"/>
        </w:rPr>
        <w:t xml:space="preserve">– teatr) to „papierowy teatrzyk” </w:t>
      </w:r>
      <w:r w:rsidR="002254FD">
        <w:rPr>
          <w:rFonts w:cstheme="minorHAnsi"/>
        </w:rPr>
        <w:t>gdzie akcja spektaklu rozgrywa się</w:t>
      </w:r>
      <w:r w:rsidRPr="00D02870">
        <w:rPr>
          <w:rFonts w:cstheme="minorHAnsi"/>
        </w:rPr>
        <w:t xml:space="preserve"> na kolejno pokazywanych kartach rysunkowych kome</w:t>
      </w:r>
      <w:r w:rsidR="002254FD">
        <w:rPr>
          <w:rFonts w:cstheme="minorHAnsi"/>
        </w:rPr>
        <w:t>ntowanych głosem narratora lub narratorów</w:t>
      </w:r>
      <w:r w:rsidRPr="00D02870">
        <w:rPr>
          <w:rFonts w:cstheme="minorHAnsi"/>
        </w:rPr>
        <w:t xml:space="preserve">. </w:t>
      </w:r>
      <w:hyperlink r:id="rId6" w:history="1">
        <w:r w:rsidRPr="00D02870">
          <w:rPr>
            <w:rStyle w:val="Hipercze"/>
            <w:rFonts w:cstheme="minorHAnsi"/>
          </w:rPr>
          <w:t>http://malyteatrilustracji.pl/kamishibai-co-to-jest/?v=9b7d173b068d</w:t>
        </w:r>
      </w:hyperlink>
      <w:r w:rsidRPr="00D02870">
        <w:rPr>
          <w:rFonts w:cstheme="minorHAnsi"/>
        </w:rPr>
        <w:t xml:space="preserve">     </w:t>
      </w:r>
      <w:hyperlink r:id="rId7" w:history="1">
        <w:r w:rsidRPr="00D02870">
          <w:rPr>
            <w:rStyle w:val="Hipercze"/>
            <w:rFonts w:cstheme="minorHAnsi"/>
          </w:rPr>
          <w:t>https://www.tibum.pl/shop/teatrzyki-kamishibai</w:t>
        </w:r>
      </w:hyperlink>
    </w:p>
    <w:p w:rsidR="00502FC7" w:rsidRDefault="00D65AF3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 xml:space="preserve">W teatrzyku </w:t>
      </w:r>
      <w:r w:rsidR="002254FD">
        <w:rPr>
          <w:rFonts w:cstheme="minorHAnsi"/>
        </w:rPr>
        <w:t xml:space="preserve">nie ma gry aktorskiej, nie ma pacynek czy kukiełek. Postaci są narysowane lub namalowane, a głosu udzielają im narrator lub narratorzy. Najczęściej narrator opowiada co się </w:t>
      </w:r>
      <w:r w:rsidR="00E14D02">
        <w:rPr>
          <w:rFonts w:cstheme="minorHAnsi"/>
        </w:rPr>
        <w:t>wydarzyło</w:t>
      </w:r>
      <w:r w:rsidR="002254FD">
        <w:rPr>
          <w:rFonts w:cstheme="minorHAnsi"/>
        </w:rPr>
        <w:t xml:space="preserve">, a kiedy dochodzi do </w:t>
      </w:r>
      <w:r w:rsidR="00502FC7">
        <w:rPr>
          <w:rFonts w:cstheme="minorHAnsi"/>
        </w:rPr>
        <w:t>„</w:t>
      </w:r>
      <w:r w:rsidR="002254FD">
        <w:rPr>
          <w:rFonts w:cstheme="minorHAnsi"/>
        </w:rPr>
        <w:t>dialogu pomiędzy narysowanymi postaciami</w:t>
      </w:r>
      <w:r w:rsidR="00502FC7">
        <w:rPr>
          <w:rFonts w:cstheme="minorHAnsi"/>
        </w:rPr>
        <w:t>”</w:t>
      </w:r>
      <w:r w:rsidR="002254FD">
        <w:rPr>
          <w:rFonts w:cstheme="minorHAnsi"/>
        </w:rPr>
        <w:t xml:space="preserve"> to widz musi się domyślać kto do kogo mówi. M</w:t>
      </w:r>
      <w:r w:rsidR="00D02870" w:rsidRPr="00D02870">
        <w:rPr>
          <w:rFonts w:cstheme="minorHAnsi"/>
        </w:rPr>
        <w:t>ożna</w:t>
      </w:r>
      <w:r w:rsidRPr="00D02870">
        <w:rPr>
          <w:rFonts w:cstheme="minorHAnsi"/>
        </w:rPr>
        <w:t xml:space="preserve"> wykorzystać plansze z obrazkami narysowanymi, namalowanymi </w:t>
      </w:r>
      <w:r w:rsidR="002254FD">
        <w:rPr>
          <w:rFonts w:cstheme="minorHAnsi"/>
        </w:rPr>
        <w:t>albo klejonymi z fragmentów gotowych obrazków i zdjęć</w:t>
      </w:r>
      <w:r w:rsidRPr="00D02870">
        <w:rPr>
          <w:rFonts w:cstheme="minorHAnsi"/>
        </w:rPr>
        <w:t xml:space="preserve">. </w:t>
      </w:r>
      <w:r w:rsidR="002254FD">
        <w:rPr>
          <w:rFonts w:cstheme="minorHAnsi"/>
        </w:rPr>
        <w:t>T</w:t>
      </w:r>
      <w:r w:rsidR="002254FD" w:rsidRPr="00D02870">
        <w:rPr>
          <w:rFonts w:cstheme="minorHAnsi"/>
        </w:rPr>
        <w:t xml:space="preserve">echnika </w:t>
      </w:r>
      <w:r w:rsidR="002254FD">
        <w:rPr>
          <w:rFonts w:cstheme="minorHAnsi"/>
        </w:rPr>
        <w:t xml:space="preserve">jest </w:t>
      </w:r>
      <w:r w:rsidR="002254FD" w:rsidRPr="00D02870">
        <w:rPr>
          <w:rFonts w:cstheme="minorHAnsi"/>
        </w:rPr>
        <w:t>całkiem dowolna</w:t>
      </w:r>
      <w:r w:rsidR="002254FD">
        <w:rPr>
          <w:rFonts w:cstheme="minorHAnsi"/>
        </w:rPr>
        <w:t>, a efekt artystyczny ocenią widzowie …i Komisja Konkursowa.</w:t>
      </w:r>
      <w:r w:rsidR="002254FD">
        <w:rPr>
          <w:rFonts w:cstheme="minorHAnsi"/>
        </w:rPr>
        <w:t xml:space="preserve"> </w:t>
      </w:r>
    </w:p>
    <w:p w:rsidR="00502FC7" w:rsidRDefault="00D65AF3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 xml:space="preserve">Oprawą dla kolejno pokazywanych kart jest drewniana lub kartonowa skrzynka (oryginalnie zwana </w:t>
      </w:r>
      <w:r w:rsidRPr="00D02870">
        <w:rPr>
          <w:rFonts w:cstheme="minorHAnsi"/>
          <w:i/>
        </w:rPr>
        <w:t>butai</w:t>
      </w:r>
      <w:r w:rsidRPr="00D02870">
        <w:rPr>
          <w:rFonts w:cstheme="minorHAnsi"/>
        </w:rPr>
        <w:t xml:space="preserve">). </w:t>
      </w:r>
      <w:r w:rsidR="00502FC7">
        <w:rPr>
          <w:rFonts w:cstheme="minorHAnsi"/>
        </w:rPr>
        <w:t>To s</w:t>
      </w:r>
      <w:r w:rsidR="00502FC7" w:rsidRPr="00D02870">
        <w:rPr>
          <w:rFonts w:cstheme="minorHAnsi"/>
        </w:rPr>
        <w:t>krzynka stanowi scenę, w której przedstawiane są kolejne fragmenty wymyślonej</w:t>
      </w:r>
      <w:r w:rsidR="00502FC7">
        <w:rPr>
          <w:rFonts w:cstheme="minorHAnsi"/>
        </w:rPr>
        <w:t>,</w:t>
      </w:r>
      <w:r w:rsidR="00502FC7" w:rsidRPr="00D02870">
        <w:rPr>
          <w:rFonts w:cstheme="minorHAnsi"/>
        </w:rPr>
        <w:t xml:space="preserve"> wyreżyserowanej </w:t>
      </w:r>
      <w:r w:rsidR="00502FC7">
        <w:rPr>
          <w:rFonts w:cstheme="minorHAnsi"/>
        </w:rPr>
        <w:t xml:space="preserve">narysowanej i opowiadanej (lub czytanej)  </w:t>
      </w:r>
      <w:r w:rsidR="00502FC7" w:rsidRPr="00D02870">
        <w:rPr>
          <w:rFonts w:cstheme="minorHAnsi"/>
        </w:rPr>
        <w:t xml:space="preserve">historii. </w:t>
      </w:r>
      <w:r w:rsidRPr="00D02870">
        <w:rPr>
          <w:rFonts w:cstheme="minorHAnsi"/>
        </w:rPr>
        <w:t xml:space="preserve">Dla potrzeb konkursu najlepiej </w:t>
      </w:r>
      <w:r w:rsidR="00D02870" w:rsidRPr="00D02870">
        <w:rPr>
          <w:rFonts w:cstheme="minorHAnsi"/>
        </w:rPr>
        <w:t>skrzynkę</w:t>
      </w:r>
      <w:r w:rsidRPr="00D02870">
        <w:rPr>
          <w:rFonts w:cstheme="minorHAnsi"/>
        </w:rPr>
        <w:t xml:space="preserve"> wykonać ze starego pudła kartonowego dopasowując </w:t>
      </w:r>
      <w:r w:rsidR="00D02870" w:rsidRPr="00D02870">
        <w:rPr>
          <w:rFonts w:cstheme="minorHAnsi"/>
        </w:rPr>
        <w:t>wielkość</w:t>
      </w:r>
      <w:r w:rsidRPr="00D02870">
        <w:rPr>
          <w:rFonts w:cstheme="minorHAnsi"/>
        </w:rPr>
        <w:t xml:space="preserve"> wycięcia „na scenę” do planowanych kart</w:t>
      </w:r>
      <w:r w:rsidR="00E14D02">
        <w:rPr>
          <w:rFonts w:cstheme="minorHAnsi"/>
        </w:rPr>
        <w:t xml:space="preserve"> rysunkowych</w:t>
      </w:r>
      <w:r w:rsidR="00502FC7">
        <w:rPr>
          <w:rFonts w:cstheme="minorHAnsi"/>
        </w:rPr>
        <w:t>.</w:t>
      </w:r>
    </w:p>
    <w:p w:rsidR="00502FC7" w:rsidRDefault="00502FC7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 xml:space="preserve">Dla realizacji spektaklu wymagane jest stworzenie cyklu ilustracji, które będą kolejno pokazywane, a narrator lub </w:t>
      </w:r>
      <w:r>
        <w:rPr>
          <w:rFonts w:cstheme="minorHAnsi"/>
        </w:rPr>
        <w:t>narra</w:t>
      </w:r>
      <w:r w:rsidRPr="00D02870">
        <w:rPr>
          <w:rFonts w:cstheme="minorHAnsi"/>
        </w:rPr>
        <w:t>torzy głośno odczytują albo opowiadają historyjkę, którą chcą przekazać</w:t>
      </w:r>
      <w:r>
        <w:rPr>
          <w:rFonts w:cstheme="minorHAnsi"/>
        </w:rPr>
        <w:t>.</w:t>
      </w:r>
      <w:r w:rsidRPr="00502FC7">
        <w:rPr>
          <w:rFonts w:cstheme="minorHAnsi"/>
        </w:rPr>
        <w:t xml:space="preserve"> </w:t>
      </w:r>
      <w:r>
        <w:rPr>
          <w:rFonts w:cstheme="minorHAnsi"/>
        </w:rPr>
        <w:t xml:space="preserve">Kart teatrzyku kamishibai </w:t>
      </w:r>
      <w:r w:rsidRPr="00D02870">
        <w:rPr>
          <w:rFonts w:cstheme="minorHAnsi"/>
        </w:rPr>
        <w:t>nie musi być wiele, ważne by historia ciekawie się pokazywała</w:t>
      </w:r>
      <w:r>
        <w:rPr>
          <w:rFonts w:cstheme="minorHAnsi"/>
        </w:rPr>
        <w:t xml:space="preserve"> i opowiadała przez max cztery minuty</w:t>
      </w:r>
      <w:r w:rsidRPr="00D02870">
        <w:rPr>
          <w:rFonts w:cstheme="minorHAnsi"/>
        </w:rPr>
        <w:t>.</w:t>
      </w:r>
      <w:r>
        <w:rPr>
          <w:rFonts w:cstheme="minorHAnsi"/>
        </w:rPr>
        <w:t xml:space="preserve"> N</w:t>
      </w:r>
      <w:bookmarkStart w:id="0" w:name="_GoBack"/>
      <w:bookmarkEnd w:id="0"/>
      <w:r w:rsidR="00E14D02">
        <w:rPr>
          <w:rFonts w:cstheme="minorHAnsi"/>
        </w:rPr>
        <w:t xml:space="preserve">ajwygodniejsze (w mojej opinii) są kartki </w:t>
      </w:r>
      <w:r w:rsidR="00D65AF3" w:rsidRPr="00D02870">
        <w:rPr>
          <w:rFonts w:cstheme="minorHAnsi"/>
        </w:rPr>
        <w:t xml:space="preserve"> A4</w:t>
      </w:r>
      <w:r w:rsidR="00E14D02">
        <w:rPr>
          <w:rFonts w:cstheme="minorHAnsi"/>
        </w:rPr>
        <w:t xml:space="preserve"> naklejone na twardszy karton lub recyklingową tekturę</w:t>
      </w:r>
      <w:r w:rsidR="00D65AF3" w:rsidRPr="00D02870">
        <w:rPr>
          <w:rFonts w:cstheme="minorHAnsi"/>
        </w:rPr>
        <w:t xml:space="preserve">. </w:t>
      </w:r>
    </w:p>
    <w:p w:rsidR="00590157" w:rsidRDefault="00D65AF3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 xml:space="preserve">Spektakl może uatrakcyjnić muzyka, ale konieczne jest aby zastosowany podkład muzyczny </w:t>
      </w:r>
      <w:r w:rsidRPr="00E14D02">
        <w:rPr>
          <w:rFonts w:cstheme="minorHAnsi"/>
          <w:u w:val="single"/>
        </w:rPr>
        <w:t>nie naruszał niczyich praw autorskich</w:t>
      </w:r>
      <w:r w:rsidRPr="00D02870">
        <w:rPr>
          <w:rFonts w:cstheme="minorHAnsi"/>
        </w:rPr>
        <w:t xml:space="preserve">. W Internecie można znaleźć darmową muzykę i wykorzystać ją </w:t>
      </w:r>
      <w:r w:rsidRPr="00D02870">
        <w:rPr>
          <w:rFonts w:cstheme="minorHAnsi"/>
        </w:rPr>
        <w:lastRenderedPageBreak/>
        <w:t>z podaniem legalnego źródła. Możliwe jest skomponowanie własnej muzyki lub wykorzystanie instrumentów i własny</w:t>
      </w:r>
      <w:r w:rsidR="00E14D02">
        <w:rPr>
          <w:rFonts w:cstheme="minorHAnsi"/>
        </w:rPr>
        <w:t xml:space="preserve"> podkład muzyczny</w:t>
      </w:r>
      <w:r w:rsidRPr="00D02870">
        <w:rPr>
          <w:rFonts w:cstheme="minorHAnsi"/>
        </w:rPr>
        <w:t>.</w:t>
      </w:r>
      <w:r w:rsidR="00492959" w:rsidRPr="00D02870">
        <w:rPr>
          <w:rFonts w:cstheme="minorHAnsi"/>
        </w:rPr>
        <w:t xml:space="preserve"> Autor w oświadczeniu</w:t>
      </w:r>
      <w:r w:rsidR="00E14D02">
        <w:rPr>
          <w:rFonts w:cstheme="minorHAnsi"/>
        </w:rPr>
        <w:t xml:space="preserve"> </w:t>
      </w:r>
      <w:r w:rsidR="00492959" w:rsidRPr="00D02870">
        <w:rPr>
          <w:rFonts w:cstheme="minorHAnsi"/>
        </w:rPr>
        <w:t xml:space="preserve"> gwarantuje Organizatorowi i Wykonawcy swoje prawa autorskie do sfilmowanego spektaklu i nienaruszanie niczyich praw autorskich. </w:t>
      </w:r>
    </w:p>
    <w:p w:rsidR="00D02870" w:rsidRPr="00D02870" w:rsidRDefault="00D02870" w:rsidP="00590157">
      <w:pPr>
        <w:spacing w:before="100" w:beforeAutospacing="1"/>
        <w:ind w:firstLine="708"/>
        <w:rPr>
          <w:rFonts w:cstheme="minorHAnsi"/>
        </w:rPr>
      </w:pPr>
      <w:r w:rsidRPr="00D02870">
        <w:rPr>
          <w:rFonts w:cstheme="minorHAnsi"/>
        </w:rPr>
        <w:t>Choć</w:t>
      </w:r>
      <w:r w:rsidR="00492959" w:rsidRPr="00D02870">
        <w:rPr>
          <w:rFonts w:cstheme="minorHAnsi"/>
        </w:rPr>
        <w:t xml:space="preserve"> film ma jednego </w:t>
      </w:r>
      <w:r w:rsidR="00F06F74">
        <w:rPr>
          <w:rFonts w:cstheme="minorHAnsi"/>
        </w:rPr>
        <w:t xml:space="preserve">oficjalnego </w:t>
      </w:r>
      <w:r w:rsidR="00492959" w:rsidRPr="00D02870">
        <w:rPr>
          <w:rFonts w:cstheme="minorHAnsi"/>
        </w:rPr>
        <w:t xml:space="preserve">autora </w:t>
      </w:r>
      <w:r w:rsidR="00590157">
        <w:rPr>
          <w:rFonts w:cstheme="minorHAnsi"/>
        </w:rPr>
        <w:t xml:space="preserve">(i </w:t>
      </w:r>
      <w:r w:rsidR="00F06F74">
        <w:rPr>
          <w:rFonts w:cstheme="minorHAnsi"/>
        </w:rPr>
        <w:t xml:space="preserve">to </w:t>
      </w:r>
      <w:r w:rsidR="00590157">
        <w:rPr>
          <w:rFonts w:cstheme="minorHAnsi"/>
        </w:rPr>
        <w:t>ten autor</w:t>
      </w:r>
      <w:r w:rsidR="00F06F74">
        <w:rPr>
          <w:rFonts w:cstheme="minorHAnsi"/>
        </w:rPr>
        <w:t xml:space="preserve"> -</w:t>
      </w:r>
      <w:r w:rsidR="00590157">
        <w:rPr>
          <w:rFonts w:cstheme="minorHAnsi"/>
        </w:rPr>
        <w:t xml:space="preserve"> </w:t>
      </w:r>
      <w:r w:rsidR="00F06F74">
        <w:rPr>
          <w:rFonts w:cstheme="minorHAnsi"/>
        </w:rPr>
        <w:t>jeśli film zwycięży - otrzyma</w:t>
      </w:r>
      <w:r w:rsidR="00590157">
        <w:rPr>
          <w:rFonts w:cstheme="minorHAnsi"/>
        </w:rPr>
        <w:t xml:space="preserve"> nagrodę) </w:t>
      </w:r>
      <w:r w:rsidR="00492959" w:rsidRPr="00D02870">
        <w:rPr>
          <w:rFonts w:cstheme="minorHAnsi"/>
        </w:rPr>
        <w:t>warto znaleźć pomoc</w:t>
      </w:r>
      <w:r w:rsidR="00590157">
        <w:rPr>
          <w:rFonts w:cstheme="minorHAnsi"/>
        </w:rPr>
        <w:t xml:space="preserve"> </w:t>
      </w:r>
      <w:r w:rsidR="00F06F74">
        <w:rPr>
          <w:rFonts w:cstheme="minorHAnsi"/>
        </w:rPr>
        <w:t xml:space="preserve">rodziny, </w:t>
      </w:r>
      <w:r w:rsidR="00590157">
        <w:rPr>
          <w:rFonts w:cstheme="minorHAnsi"/>
        </w:rPr>
        <w:t>przyjaciół i kolegów</w:t>
      </w:r>
      <w:r>
        <w:rPr>
          <w:rFonts w:cstheme="minorHAnsi"/>
        </w:rPr>
        <w:t>,</w:t>
      </w:r>
      <w:r w:rsidR="00492959" w:rsidRPr="00D02870">
        <w:rPr>
          <w:rFonts w:cstheme="minorHAnsi"/>
        </w:rPr>
        <w:t xml:space="preserve"> </w:t>
      </w:r>
      <w:r w:rsidR="00D65AF3" w:rsidRPr="00D02870">
        <w:rPr>
          <w:rFonts w:cstheme="minorHAnsi"/>
        </w:rPr>
        <w:t xml:space="preserve"> </w:t>
      </w:r>
      <w:r w:rsidR="00492959" w:rsidRPr="00D02870">
        <w:rPr>
          <w:rFonts w:cstheme="minorHAnsi"/>
        </w:rPr>
        <w:t xml:space="preserve">by wspólnie obmyślić </w:t>
      </w:r>
      <w:r w:rsidR="00D65AF3" w:rsidRPr="00D02870">
        <w:rPr>
          <w:rFonts w:cstheme="minorHAnsi"/>
        </w:rPr>
        <w:t>pomysł</w:t>
      </w:r>
      <w:r w:rsidRPr="00D02870">
        <w:rPr>
          <w:rFonts w:cstheme="minorHAnsi"/>
        </w:rPr>
        <w:t xml:space="preserve"> </w:t>
      </w:r>
      <w:r>
        <w:rPr>
          <w:rFonts w:cstheme="minorHAnsi"/>
        </w:rPr>
        <w:t>i tekst dla narratora</w:t>
      </w:r>
      <w:r w:rsidR="00D65AF3" w:rsidRPr="00D02870">
        <w:rPr>
          <w:rFonts w:cstheme="minorHAnsi"/>
        </w:rPr>
        <w:t xml:space="preserve">, </w:t>
      </w:r>
      <w:r w:rsidR="00492959" w:rsidRPr="00D02870">
        <w:rPr>
          <w:rFonts w:cstheme="minorHAnsi"/>
        </w:rPr>
        <w:t>zrobić skrzynkę ze</w:t>
      </w:r>
      <w:r w:rsidR="00D65AF3" w:rsidRPr="00D02870">
        <w:rPr>
          <w:rFonts w:cstheme="minorHAnsi"/>
        </w:rPr>
        <w:t xml:space="preserve"> scen</w:t>
      </w:r>
      <w:r w:rsidR="00492959" w:rsidRPr="00D02870">
        <w:rPr>
          <w:rFonts w:cstheme="minorHAnsi"/>
        </w:rPr>
        <w:t>ą, wykonać kolejne karty</w:t>
      </w:r>
      <w:r w:rsidR="00F06F74">
        <w:rPr>
          <w:rFonts w:cstheme="minorHAnsi"/>
        </w:rPr>
        <w:t xml:space="preserve">, przygotować oświetlenie sceny, nagrać spektakl. </w:t>
      </w:r>
      <w:r w:rsidR="00492959" w:rsidRPr="00D02870">
        <w:rPr>
          <w:rFonts w:cstheme="minorHAnsi"/>
        </w:rPr>
        <w:t>S</w:t>
      </w:r>
      <w:r w:rsidR="00D65AF3" w:rsidRPr="00D02870">
        <w:rPr>
          <w:rFonts w:cstheme="minorHAnsi"/>
        </w:rPr>
        <w:t>tudio filmowe</w:t>
      </w:r>
      <w:r w:rsidR="00492959" w:rsidRPr="00D02870">
        <w:rPr>
          <w:rFonts w:cstheme="minorHAnsi"/>
        </w:rPr>
        <w:t xml:space="preserve"> to stół na którym postawimy </w:t>
      </w:r>
      <w:r w:rsidRPr="00D02870">
        <w:rPr>
          <w:rFonts w:cstheme="minorHAnsi"/>
        </w:rPr>
        <w:t>skrzynkę</w:t>
      </w:r>
      <w:r w:rsidR="00F06F74">
        <w:rPr>
          <w:rFonts w:cstheme="minorHAnsi"/>
        </w:rPr>
        <w:t xml:space="preserve"> dla teatrzyku, Do tego</w:t>
      </w:r>
      <w:r w:rsidR="00492959" w:rsidRPr="00D02870">
        <w:rPr>
          <w:rFonts w:cstheme="minorHAnsi"/>
        </w:rPr>
        <w:t xml:space="preserve"> dobre</w:t>
      </w:r>
      <w:r w:rsidR="00D65AF3" w:rsidRPr="00D02870">
        <w:rPr>
          <w:rFonts w:cstheme="minorHAnsi"/>
        </w:rPr>
        <w:t xml:space="preserve"> oświetlenie, ewentualny podkład muzyczny</w:t>
      </w:r>
      <w:r w:rsidR="00492959" w:rsidRPr="00D02870">
        <w:rPr>
          <w:rFonts w:cstheme="minorHAnsi"/>
        </w:rPr>
        <w:t xml:space="preserve"> i aparat telefoniczny (kamera filmowa) najlepiej na statywie. </w:t>
      </w:r>
      <w:r w:rsidR="00D65AF3" w:rsidRPr="00D02870">
        <w:rPr>
          <w:rFonts w:cstheme="minorHAnsi"/>
        </w:rPr>
        <w:t>Dobrze zrobić prób</w:t>
      </w:r>
      <w:r w:rsidR="00492959" w:rsidRPr="00D02870">
        <w:rPr>
          <w:rFonts w:cstheme="minorHAnsi"/>
        </w:rPr>
        <w:t>ne</w:t>
      </w:r>
      <w:r w:rsidR="00D65AF3" w:rsidRPr="00D02870">
        <w:rPr>
          <w:rFonts w:cstheme="minorHAnsi"/>
        </w:rPr>
        <w:t xml:space="preserve"> nagrani</w:t>
      </w:r>
      <w:r w:rsidRPr="00D02870">
        <w:rPr>
          <w:rFonts w:cstheme="minorHAnsi"/>
        </w:rPr>
        <w:t>e</w:t>
      </w:r>
      <w:r w:rsidR="00D65AF3" w:rsidRPr="00D02870">
        <w:rPr>
          <w:rFonts w:cstheme="minorHAnsi"/>
        </w:rPr>
        <w:t xml:space="preserve">. </w:t>
      </w:r>
      <w:r w:rsidRPr="00D02870">
        <w:rPr>
          <w:rFonts w:cstheme="minorHAnsi"/>
        </w:rPr>
        <w:t>Pierwsz</w:t>
      </w:r>
      <w:r w:rsidR="00F06F74">
        <w:rPr>
          <w:rFonts w:cstheme="minorHAnsi"/>
        </w:rPr>
        <w:t xml:space="preserve">y fragment filmu czyli pierwsza </w:t>
      </w:r>
      <w:r w:rsidRPr="00D02870">
        <w:rPr>
          <w:rFonts w:cstheme="minorHAnsi"/>
        </w:rPr>
        <w:t xml:space="preserve">karta </w:t>
      </w:r>
      <w:r w:rsidR="00F06F74">
        <w:rPr>
          <w:rFonts w:cstheme="minorHAnsi"/>
        </w:rPr>
        <w:t xml:space="preserve">w </w:t>
      </w:r>
      <w:r w:rsidRPr="00D02870">
        <w:rPr>
          <w:rFonts w:cstheme="minorHAnsi"/>
        </w:rPr>
        <w:t xml:space="preserve">teatrzyku powinna zawierać </w:t>
      </w:r>
      <w:r w:rsidR="00D65AF3" w:rsidRPr="00D02870">
        <w:rPr>
          <w:rFonts w:cstheme="minorHAnsi"/>
        </w:rPr>
        <w:t>tytuł</w:t>
      </w:r>
      <w:r w:rsidRPr="00D02870">
        <w:rPr>
          <w:rFonts w:cstheme="minorHAnsi"/>
        </w:rPr>
        <w:t xml:space="preserve"> spektaklu z godłem (pseudonimem artystycznym) </w:t>
      </w:r>
      <w:r w:rsidR="00D65AF3" w:rsidRPr="00D02870">
        <w:rPr>
          <w:rFonts w:cstheme="minorHAnsi"/>
        </w:rPr>
        <w:t xml:space="preserve">autora (bez podawania danych osobowych i adresu szkoły). </w:t>
      </w:r>
    </w:p>
    <w:p w:rsidR="00D65AF3" w:rsidRDefault="00D65AF3" w:rsidP="00D65AF3">
      <w:pPr>
        <w:spacing w:before="100" w:beforeAutospacing="1"/>
        <w:jc w:val="both"/>
        <w:rPr>
          <w:rFonts w:cstheme="minorHAnsi"/>
        </w:rPr>
      </w:pPr>
      <w:r w:rsidRPr="00D02870">
        <w:rPr>
          <w:rFonts w:cstheme="minorHAnsi"/>
        </w:rPr>
        <w:t xml:space="preserve">Gotowy film należy udostępnić na wybranej platformie medialnej np. YouTube., przesyłając link do filmu </w:t>
      </w:r>
      <w:r w:rsidR="00D02870" w:rsidRPr="00D02870">
        <w:rPr>
          <w:rFonts w:cstheme="minorHAnsi"/>
        </w:rPr>
        <w:t>zgodnie z Regulaminem.</w:t>
      </w:r>
    </w:p>
    <w:p w:rsidR="00590157" w:rsidRDefault="00590157" w:rsidP="00D65AF3">
      <w:pPr>
        <w:spacing w:before="100" w:beforeAutospacing="1"/>
        <w:jc w:val="both"/>
        <w:rPr>
          <w:rFonts w:cstheme="minorHAnsi"/>
        </w:rPr>
      </w:pPr>
    </w:p>
    <w:p w:rsidR="00590157" w:rsidRPr="00D02870" w:rsidRDefault="00590157" w:rsidP="00D65AF3">
      <w:pPr>
        <w:spacing w:before="100" w:beforeAutospacing="1"/>
        <w:jc w:val="both"/>
        <w:rPr>
          <w:rFonts w:cstheme="minorHAnsi"/>
        </w:rPr>
      </w:pPr>
      <w:r>
        <w:rPr>
          <w:rFonts w:cstheme="minorHAnsi"/>
        </w:rPr>
        <w:t xml:space="preserve">Pozdrawiam Koordynator konkursu Mirek Ruszała </w:t>
      </w:r>
    </w:p>
    <w:p w:rsidR="00D65AF3" w:rsidRPr="00D02870" w:rsidRDefault="00D65AF3" w:rsidP="00D65AF3">
      <w:pPr>
        <w:spacing w:before="100" w:beforeAutospacing="1"/>
        <w:jc w:val="both"/>
        <w:rPr>
          <w:rFonts w:cstheme="minorHAnsi"/>
        </w:rPr>
      </w:pPr>
      <w:r w:rsidRPr="00D02870">
        <w:rPr>
          <w:rFonts w:cstheme="minorHAnsi"/>
        </w:rPr>
        <w:t> </w:t>
      </w:r>
    </w:p>
    <w:sectPr w:rsidR="00D65AF3" w:rsidRPr="00D0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74" w:rsidRDefault="00947B74" w:rsidP="002254FD">
      <w:pPr>
        <w:spacing w:after="0" w:line="240" w:lineRule="auto"/>
      </w:pPr>
      <w:r>
        <w:separator/>
      </w:r>
    </w:p>
  </w:endnote>
  <w:endnote w:type="continuationSeparator" w:id="0">
    <w:p w:rsidR="00947B74" w:rsidRDefault="00947B74" w:rsidP="002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74" w:rsidRDefault="00947B74" w:rsidP="002254FD">
      <w:pPr>
        <w:spacing w:after="0" w:line="240" w:lineRule="auto"/>
      </w:pPr>
      <w:r>
        <w:separator/>
      </w:r>
    </w:p>
  </w:footnote>
  <w:footnote w:type="continuationSeparator" w:id="0">
    <w:p w:rsidR="00947B74" w:rsidRDefault="00947B74" w:rsidP="00225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F3"/>
    <w:rsid w:val="002254FD"/>
    <w:rsid w:val="003777B0"/>
    <w:rsid w:val="00492959"/>
    <w:rsid w:val="00502FC7"/>
    <w:rsid w:val="00590157"/>
    <w:rsid w:val="00947B74"/>
    <w:rsid w:val="00D02870"/>
    <w:rsid w:val="00D65AF3"/>
    <w:rsid w:val="00E14D02"/>
    <w:rsid w:val="00EA67D3"/>
    <w:rsid w:val="00F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75B3-94A5-4822-9737-4485D772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A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AF3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D65AF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5AF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65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4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bum.pl/shop/teatrzyki-kamishi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yteatrilustracji.pl/kamishibai-co-to-jest/?v=9b7d173b068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2021-09-22T10:07:00Z</dcterms:created>
  <dcterms:modified xsi:type="dcterms:W3CDTF">2021-09-24T11:49:00Z</dcterms:modified>
</cp:coreProperties>
</file>